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1BDE" w14:textId="1702E051" w:rsidR="00C145CE" w:rsidRPr="0010404E" w:rsidRDefault="00C145CE" w:rsidP="00C145CE">
      <w:pPr>
        <w:spacing w:line="500" w:lineRule="exact"/>
        <w:rPr>
          <w:rFonts w:asciiTheme="minorEastAsia" w:eastAsiaTheme="minorEastAsia" w:hAnsiTheme="minorEastAsia"/>
          <w:sz w:val="28"/>
          <w:szCs w:val="28"/>
        </w:rPr>
      </w:pPr>
      <w:r w:rsidRPr="0010404E">
        <w:rPr>
          <w:rFonts w:asciiTheme="minorEastAsia" w:eastAsiaTheme="minorEastAsia" w:hAnsiTheme="minorEastAsia" w:hint="eastAsia"/>
          <w:kern w:val="0"/>
          <w:sz w:val="28"/>
          <w:szCs w:val="28"/>
        </w:rPr>
        <w:t>学</w:t>
      </w:r>
      <w:r w:rsidR="00467624" w:rsidRPr="0010404E">
        <w:rPr>
          <w:rFonts w:asciiTheme="minorEastAsia" w:eastAsiaTheme="minorEastAsia" w:hAnsiTheme="minorEastAsia" w:hint="eastAsia"/>
          <w:kern w:val="0"/>
          <w:sz w:val="28"/>
          <w:szCs w:val="28"/>
        </w:rPr>
        <w:t xml:space="preserve"> </w:t>
      </w:r>
      <w:r w:rsidRPr="0010404E">
        <w:rPr>
          <w:rFonts w:asciiTheme="minorEastAsia" w:eastAsiaTheme="minorEastAsia" w:hAnsiTheme="minorEastAsia" w:hint="eastAsia"/>
          <w:kern w:val="0"/>
          <w:sz w:val="28"/>
          <w:szCs w:val="28"/>
        </w:rPr>
        <w:t>校</w:t>
      </w:r>
      <w:r w:rsidR="00467624" w:rsidRPr="0010404E">
        <w:rPr>
          <w:rFonts w:asciiTheme="minorEastAsia" w:eastAsiaTheme="minorEastAsia" w:hAnsiTheme="minorEastAsia" w:hint="eastAsia"/>
          <w:kern w:val="0"/>
          <w:sz w:val="28"/>
          <w:szCs w:val="28"/>
        </w:rPr>
        <w:t xml:space="preserve"> </w:t>
      </w:r>
      <w:r w:rsidRPr="0010404E">
        <w:rPr>
          <w:rFonts w:asciiTheme="minorEastAsia" w:eastAsiaTheme="minorEastAsia" w:hAnsiTheme="minorEastAsia" w:hint="eastAsia"/>
          <w:kern w:val="0"/>
          <w:sz w:val="28"/>
          <w:szCs w:val="28"/>
        </w:rPr>
        <w:t>長</w:t>
      </w:r>
      <w:r w:rsidR="00E543A0" w:rsidRPr="0010404E">
        <w:rPr>
          <w:rFonts w:asciiTheme="minorEastAsia" w:eastAsiaTheme="minorEastAsia" w:hAnsiTheme="minorEastAsia" w:hint="eastAsia"/>
          <w:sz w:val="28"/>
          <w:szCs w:val="28"/>
        </w:rPr>
        <w:t xml:space="preserve">　</w:t>
      </w:r>
      <w:r w:rsidR="006372AA" w:rsidRPr="0010404E">
        <w:rPr>
          <w:rFonts w:asciiTheme="minorEastAsia" w:eastAsiaTheme="minorEastAsia" w:hAnsiTheme="minorEastAsia" w:hint="eastAsia"/>
          <w:sz w:val="28"/>
          <w:szCs w:val="28"/>
        </w:rPr>
        <w:t xml:space="preserve">　</w:t>
      </w:r>
      <w:r w:rsidR="00E543A0" w:rsidRPr="0010404E">
        <w:rPr>
          <w:rFonts w:asciiTheme="minorEastAsia" w:eastAsiaTheme="minorEastAsia" w:hAnsiTheme="minorEastAsia" w:hint="eastAsia"/>
          <w:sz w:val="28"/>
          <w:szCs w:val="28"/>
        </w:rPr>
        <w:t>様</w:t>
      </w:r>
    </w:p>
    <w:p w14:paraId="7A9B9C14" w14:textId="4269E620" w:rsidR="00944D84" w:rsidRPr="0010404E" w:rsidRDefault="00484C1B" w:rsidP="00484C1B">
      <w:pPr>
        <w:jc w:val="right"/>
        <w:rPr>
          <w:bCs/>
          <w:iCs/>
          <w:spacing w:val="2"/>
          <w:kern w:val="0"/>
          <w:sz w:val="22"/>
          <w:szCs w:val="22"/>
          <w:shd w:val="pct15" w:color="auto" w:fill="FFFFFF"/>
        </w:rPr>
      </w:pPr>
      <w:r w:rsidRPr="0010404E">
        <w:rPr>
          <w:rFonts w:hint="eastAsia"/>
          <w:bCs/>
          <w:iCs/>
          <w:spacing w:val="63"/>
          <w:kern w:val="0"/>
          <w:sz w:val="22"/>
          <w:szCs w:val="22"/>
          <w:shd w:val="pct15" w:color="auto" w:fill="FFFFFF"/>
          <w:fitText w:val="2640" w:id="-1137432064"/>
        </w:rPr>
        <w:t>〇〇図書教材協</w:t>
      </w:r>
      <w:r w:rsidRPr="0010404E">
        <w:rPr>
          <w:rFonts w:hint="eastAsia"/>
          <w:bCs/>
          <w:iCs/>
          <w:kern w:val="0"/>
          <w:sz w:val="22"/>
          <w:szCs w:val="22"/>
          <w:shd w:val="pct15" w:color="auto" w:fill="FFFFFF"/>
          <w:fitText w:val="2640" w:id="-1137432064"/>
        </w:rPr>
        <w:t>会</w:t>
      </w:r>
    </w:p>
    <w:p w14:paraId="09819A3E" w14:textId="0D6CC07C" w:rsidR="0010404E" w:rsidRDefault="0010404E" w:rsidP="0010404E">
      <w:pPr>
        <w:jc w:val="right"/>
        <w:rPr>
          <w:bCs/>
          <w:iCs/>
          <w:spacing w:val="2"/>
          <w:kern w:val="0"/>
          <w:sz w:val="22"/>
          <w:szCs w:val="22"/>
          <w:shd w:val="pct15" w:color="auto" w:fill="FFFFFF"/>
        </w:rPr>
      </w:pPr>
      <w:r w:rsidRPr="0010404E">
        <w:rPr>
          <w:rFonts w:hint="eastAsia"/>
          <w:bCs/>
          <w:iCs/>
          <w:spacing w:val="293"/>
          <w:kern w:val="0"/>
          <w:sz w:val="22"/>
          <w:szCs w:val="22"/>
          <w:shd w:val="pct15" w:color="auto" w:fill="FFFFFF"/>
          <w:fitText w:val="2640" w:id="-1137431808"/>
        </w:rPr>
        <w:t>□□支</w:t>
      </w:r>
      <w:r w:rsidRPr="0010404E">
        <w:rPr>
          <w:rFonts w:hint="eastAsia"/>
          <w:bCs/>
          <w:iCs/>
          <w:spacing w:val="1"/>
          <w:kern w:val="0"/>
          <w:sz w:val="22"/>
          <w:szCs w:val="22"/>
          <w:shd w:val="pct15" w:color="auto" w:fill="FFFFFF"/>
          <w:fitText w:val="2640" w:id="-1137431808"/>
        </w:rPr>
        <w:t>部</w:t>
      </w:r>
    </w:p>
    <w:p w14:paraId="30BDB26B" w14:textId="035BE6D3" w:rsidR="0010404E" w:rsidRPr="0010404E" w:rsidRDefault="0010404E" w:rsidP="0010404E">
      <w:pPr>
        <w:jc w:val="right"/>
        <w:rPr>
          <w:bCs/>
          <w:iCs/>
          <w:spacing w:val="2"/>
          <w:kern w:val="0"/>
          <w:sz w:val="22"/>
          <w:szCs w:val="22"/>
          <w:shd w:val="pct15" w:color="auto" w:fill="FFFFFF"/>
        </w:rPr>
      </w:pPr>
      <w:r w:rsidRPr="0010404E">
        <w:rPr>
          <w:rFonts w:hint="eastAsia"/>
          <w:bCs/>
          <w:iCs/>
          <w:spacing w:val="63"/>
          <w:kern w:val="0"/>
          <w:sz w:val="22"/>
          <w:szCs w:val="22"/>
          <w:shd w:val="pct15" w:color="auto" w:fill="FFFFFF"/>
          <w:fitText w:val="2640" w:id="-1137431552"/>
        </w:rPr>
        <w:t>支部長　△△△</w:t>
      </w:r>
      <w:r w:rsidRPr="0010404E">
        <w:rPr>
          <w:rFonts w:hint="eastAsia"/>
          <w:bCs/>
          <w:iCs/>
          <w:kern w:val="0"/>
          <w:sz w:val="22"/>
          <w:szCs w:val="22"/>
          <w:shd w:val="pct15" w:color="auto" w:fill="FFFFFF"/>
          <w:fitText w:val="2640" w:id="-1137431552"/>
        </w:rPr>
        <w:t>△</w:t>
      </w:r>
      <w:r>
        <w:rPr>
          <w:rFonts w:hint="eastAsia"/>
          <w:bCs/>
          <w:iCs/>
          <w:spacing w:val="2"/>
          <w:kern w:val="0"/>
          <w:sz w:val="22"/>
          <w:szCs w:val="22"/>
          <w:shd w:val="pct15" w:color="auto" w:fill="FFFFFF"/>
        </w:rPr>
        <w:t xml:space="preserve">　</w:t>
      </w:r>
    </w:p>
    <w:p w14:paraId="3162BF49" w14:textId="77777777" w:rsidR="00944D84" w:rsidRDefault="00944D84" w:rsidP="00C145CE">
      <w:pPr>
        <w:jc w:val="right"/>
        <w:rPr>
          <w:bCs/>
          <w:iCs/>
          <w:sz w:val="22"/>
          <w:szCs w:val="22"/>
        </w:rPr>
      </w:pPr>
    </w:p>
    <w:p w14:paraId="23A66B2A" w14:textId="77777777" w:rsidR="0010404E" w:rsidRPr="001B0A58" w:rsidRDefault="0010404E" w:rsidP="00C145CE">
      <w:pPr>
        <w:jc w:val="right"/>
        <w:rPr>
          <w:bCs/>
          <w:iCs/>
          <w:sz w:val="22"/>
          <w:szCs w:val="22"/>
        </w:rPr>
      </w:pPr>
    </w:p>
    <w:p w14:paraId="603BF5A5" w14:textId="45E1E869" w:rsidR="00C145CE" w:rsidRPr="001B0A58" w:rsidRDefault="00384544" w:rsidP="00C145CE">
      <w:pPr>
        <w:jc w:val="center"/>
        <w:rPr>
          <w:b/>
          <w:sz w:val="22"/>
          <w:szCs w:val="22"/>
          <w:u w:val="single"/>
        </w:rPr>
      </w:pPr>
      <w:r>
        <w:rPr>
          <w:rFonts w:hint="eastAsia"/>
          <w:b/>
          <w:sz w:val="22"/>
          <w:szCs w:val="22"/>
          <w:u w:val="single"/>
        </w:rPr>
        <w:t>図書教材等ご採用</w:t>
      </w:r>
      <w:r w:rsidR="00C145CE" w:rsidRPr="001B0A58">
        <w:rPr>
          <w:rFonts w:hint="eastAsia"/>
          <w:b/>
          <w:sz w:val="22"/>
          <w:szCs w:val="22"/>
          <w:u w:val="single"/>
        </w:rPr>
        <w:t>品のお届けに関するお願い</w:t>
      </w:r>
    </w:p>
    <w:p w14:paraId="774B98AC" w14:textId="77777777" w:rsidR="00C145CE" w:rsidRPr="001B0A58" w:rsidRDefault="00C145CE" w:rsidP="00C145CE">
      <w:pPr>
        <w:rPr>
          <w:sz w:val="22"/>
          <w:szCs w:val="22"/>
        </w:rPr>
      </w:pPr>
    </w:p>
    <w:p w14:paraId="722099F4" w14:textId="7F6847B3" w:rsidR="00612EE6" w:rsidRDefault="00612EE6" w:rsidP="00612EE6">
      <w:pPr>
        <w:ind w:firstLineChars="100" w:firstLine="220"/>
        <w:rPr>
          <w:sz w:val="22"/>
          <w:szCs w:val="22"/>
        </w:rPr>
      </w:pPr>
      <w:r w:rsidRPr="00612EE6">
        <w:rPr>
          <w:rFonts w:hint="eastAsia"/>
          <w:sz w:val="22"/>
          <w:szCs w:val="22"/>
        </w:rPr>
        <w:t>平素より学校教育の発展にご尽力されていますことに心より敬意を表します</w:t>
      </w:r>
      <w:r>
        <w:rPr>
          <w:rFonts w:hint="eastAsia"/>
          <w:sz w:val="22"/>
          <w:szCs w:val="22"/>
        </w:rPr>
        <w:t>。われわれは、</w:t>
      </w:r>
      <w:r w:rsidR="00484C1B" w:rsidRPr="00484C1B">
        <w:rPr>
          <w:rFonts w:hint="eastAsia"/>
          <w:sz w:val="22"/>
          <w:szCs w:val="22"/>
          <w:shd w:val="pct15" w:color="auto" w:fill="FFFFFF"/>
        </w:rPr>
        <w:t>○○</w:t>
      </w:r>
      <w:r w:rsidR="0010404E">
        <w:rPr>
          <w:rFonts w:hint="eastAsia"/>
          <w:sz w:val="22"/>
          <w:szCs w:val="22"/>
          <w:shd w:val="pct15" w:color="auto" w:fill="FFFFFF"/>
        </w:rPr>
        <w:t>□□</w:t>
      </w:r>
      <w:r w:rsidR="00944D84">
        <w:rPr>
          <w:rFonts w:hint="eastAsia"/>
          <w:sz w:val="22"/>
          <w:szCs w:val="22"/>
          <w:shd w:val="pct15" w:color="auto" w:fill="FFFFFF"/>
        </w:rPr>
        <w:t>地区</w:t>
      </w:r>
      <w:r>
        <w:rPr>
          <w:rFonts w:hint="eastAsia"/>
          <w:sz w:val="22"/>
          <w:szCs w:val="22"/>
        </w:rPr>
        <w:t>の小・中学校にテスト、ドリル、ワークなどの図書教材を制作、供給している販売店の団体です。</w:t>
      </w:r>
    </w:p>
    <w:p w14:paraId="63416DCA" w14:textId="4D641007" w:rsidR="0098316C" w:rsidRPr="001B0A58" w:rsidRDefault="0036460A" w:rsidP="00612EE6">
      <w:pPr>
        <w:ind w:firstLineChars="100" w:firstLine="220"/>
        <w:rPr>
          <w:rFonts w:asciiTheme="minorEastAsia" w:eastAsiaTheme="minorEastAsia" w:hAnsiTheme="minorEastAsia"/>
          <w:sz w:val="22"/>
          <w:szCs w:val="22"/>
        </w:rPr>
      </w:pPr>
      <w:r w:rsidRPr="001B0A58">
        <w:rPr>
          <w:rFonts w:asciiTheme="minorEastAsia" w:eastAsiaTheme="minorEastAsia" w:hAnsiTheme="minorEastAsia" w:hint="eastAsia"/>
          <w:sz w:val="22"/>
          <w:szCs w:val="22"/>
        </w:rPr>
        <w:t>さて、ご採用品のお届けにつきまして</w:t>
      </w:r>
      <w:r w:rsidR="006904D2">
        <w:rPr>
          <w:rFonts w:asciiTheme="minorEastAsia" w:eastAsiaTheme="minorEastAsia" w:hAnsiTheme="minorEastAsia" w:hint="eastAsia"/>
          <w:sz w:val="22"/>
          <w:szCs w:val="22"/>
        </w:rPr>
        <w:t>は</w:t>
      </w:r>
      <w:r w:rsidR="0074391A" w:rsidRPr="001B0A58">
        <w:rPr>
          <w:rFonts w:asciiTheme="minorEastAsia" w:eastAsiaTheme="minorEastAsia" w:hAnsiTheme="minorEastAsia" w:hint="eastAsia"/>
          <w:sz w:val="22"/>
          <w:szCs w:val="22"/>
        </w:rPr>
        <w:t>、</w:t>
      </w:r>
      <w:r w:rsidR="00612EE6">
        <w:rPr>
          <w:rFonts w:asciiTheme="minorEastAsia" w:eastAsiaTheme="minorEastAsia" w:hAnsiTheme="minorEastAsia" w:hint="eastAsia"/>
          <w:sz w:val="22"/>
          <w:szCs w:val="22"/>
        </w:rPr>
        <w:t>先生方のご指導や子どもたちの学習に支障をきたさないよう、</w:t>
      </w:r>
      <w:r w:rsidR="00126A56">
        <w:rPr>
          <w:rFonts w:asciiTheme="minorEastAsia" w:eastAsiaTheme="minorEastAsia" w:hAnsiTheme="minorEastAsia" w:hint="eastAsia"/>
          <w:sz w:val="22"/>
          <w:szCs w:val="22"/>
        </w:rPr>
        <w:t>販売店では</w:t>
      </w:r>
      <w:r w:rsidR="00F54F66" w:rsidRPr="001B0A58">
        <w:rPr>
          <w:rFonts w:asciiTheme="minorEastAsia" w:eastAsiaTheme="minorEastAsia" w:hAnsiTheme="minorEastAsia" w:hint="eastAsia"/>
          <w:sz w:val="22"/>
          <w:szCs w:val="22"/>
        </w:rPr>
        <w:t>日頃より</w:t>
      </w:r>
      <w:r w:rsidR="008E780F" w:rsidRPr="001B0A58">
        <w:rPr>
          <w:rFonts w:asciiTheme="minorEastAsia" w:eastAsiaTheme="minorEastAsia" w:hAnsiTheme="minorEastAsia" w:hint="eastAsia"/>
          <w:sz w:val="22"/>
          <w:szCs w:val="22"/>
        </w:rPr>
        <w:t>万全の</w:t>
      </w:r>
      <w:r w:rsidR="00C145CE" w:rsidRPr="001B0A58">
        <w:rPr>
          <w:rFonts w:asciiTheme="minorEastAsia" w:eastAsiaTheme="minorEastAsia" w:hAnsiTheme="minorEastAsia" w:hint="eastAsia"/>
          <w:sz w:val="22"/>
          <w:szCs w:val="22"/>
        </w:rPr>
        <w:t>発送体制</w:t>
      </w:r>
      <w:r w:rsidR="0098316C" w:rsidRPr="001B0A58">
        <w:rPr>
          <w:rFonts w:asciiTheme="minorEastAsia" w:eastAsiaTheme="minorEastAsia" w:hAnsiTheme="minorEastAsia" w:hint="eastAsia"/>
          <w:sz w:val="22"/>
          <w:szCs w:val="22"/>
        </w:rPr>
        <w:t>のもとで</w:t>
      </w:r>
      <w:r w:rsidR="00C145CE" w:rsidRPr="001B0A58">
        <w:rPr>
          <w:rFonts w:asciiTheme="minorEastAsia" w:eastAsiaTheme="minorEastAsia" w:hAnsiTheme="minorEastAsia" w:hint="eastAsia"/>
          <w:sz w:val="22"/>
          <w:szCs w:val="22"/>
        </w:rPr>
        <w:t>迅速かつ正確な</w:t>
      </w:r>
      <w:r w:rsidR="00384544">
        <w:rPr>
          <w:rFonts w:asciiTheme="minorEastAsia" w:eastAsiaTheme="minorEastAsia" w:hAnsiTheme="minorEastAsia" w:hint="eastAsia"/>
          <w:sz w:val="22"/>
          <w:szCs w:val="22"/>
        </w:rPr>
        <w:t>供給</w:t>
      </w:r>
      <w:r w:rsidR="00C145CE" w:rsidRPr="001B0A58">
        <w:rPr>
          <w:rFonts w:asciiTheme="minorEastAsia" w:eastAsiaTheme="minorEastAsia" w:hAnsiTheme="minorEastAsia" w:hint="eastAsia"/>
          <w:sz w:val="22"/>
          <w:szCs w:val="22"/>
        </w:rPr>
        <w:t>を</w:t>
      </w:r>
      <w:r w:rsidR="00612EE6">
        <w:rPr>
          <w:rFonts w:asciiTheme="minorEastAsia" w:eastAsiaTheme="minorEastAsia" w:hAnsiTheme="minorEastAsia" w:hint="eastAsia"/>
          <w:sz w:val="22"/>
          <w:szCs w:val="22"/>
        </w:rPr>
        <w:t>心掛けております</w:t>
      </w:r>
      <w:r w:rsidR="00DF555A" w:rsidRPr="001B0A58">
        <w:rPr>
          <w:rFonts w:asciiTheme="minorEastAsia" w:eastAsiaTheme="minorEastAsia" w:hAnsiTheme="minorEastAsia" w:hint="eastAsia"/>
          <w:sz w:val="22"/>
          <w:szCs w:val="22"/>
        </w:rPr>
        <w:t>。</w:t>
      </w:r>
    </w:p>
    <w:p w14:paraId="3919AEC6" w14:textId="77777777" w:rsidR="00D02564" w:rsidRDefault="00D02564" w:rsidP="00D02564">
      <w:pPr>
        <w:ind w:firstLineChars="100" w:firstLine="220"/>
        <w:rPr>
          <w:rFonts w:asciiTheme="minorEastAsia" w:eastAsiaTheme="minorEastAsia" w:hAnsiTheme="minorEastAsia"/>
          <w:sz w:val="22"/>
          <w:szCs w:val="22"/>
        </w:rPr>
      </w:pPr>
      <w:r w:rsidRPr="001B0A58">
        <w:rPr>
          <w:rFonts w:asciiTheme="minorEastAsia" w:eastAsiaTheme="minorEastAsia" w:hAnsiTheme="minorEastAsia" w:hint="eastAsia"/>
          <w:sz w:val="22"/>
          <w:szCs w:val="22"/>
        </w:rPr>
        <w:t>しかしながら、２０２４年４月</w:t>
      </w:r>
      <w:r>
        <w:rPr>
          <w:rFonts w:asciiTheme="minorEastAsia" w:eastAsiaTheme="minorEastAsia" w:hAnsiTheme="minorEastAsia" w:hint="eastAsia"/>
          <w:sz w:val="22"/>
          <w:szCs w:val="22"/>
        </w:rPr>
        <w:t>に施行された</w:t>
      </w:r>
      <w:r w:rsidRPr="001B0A58">
        <w:rPr>
          <w:rFonts w:asciiTheme="minorEastAsia" w:eastAsiaTheme="minorEastAsia" w:hAnsiTheme="minorEastAsia" w:hint="eastAsia"/>
          <w:sz w:val="22"/>
          <w:szCs w:val="22"/>
        </w:rPr>
        <w:t>働き方改革関連法</w:t>
      </w:r>
      <w:r>
        <w:rPr>
          <w:rFonts w:asciiTheme="minorEastAsia" w:eastAsiaTheme="minorEastAsia" w:hAnsiTheme="minorEastAsia" w:hint="eastAsia"/>
          <w:sz w:val="22"/>
          <w:szCs w:val="22"/>
        </w:rPr>
        <w:t>や</w:t>
      </w:r>
      <w:r w:rsidRPr="001B0A58">
        <w:rPr>
          <w:rFonts w:asciiTheme="minorEastAsia" w:eastAsiaTheme="minorEastAsia" w:hAnsiTheme="minorEastAsia" w:hint="eastAsia"/>
          <w:sz w:val="22"/>
          <w:szCs w:val="22"/>
        </w:rPr>
        <w:t>物流業界の２０２４年問題（※）</w:t>
      </w:r>
      <w:r>
        <w:rPr>
          <w:rFonts w:asciiTheme="minorEastAsia" w:eastAsiaTheme="minorEastAsia" w:hAnsiTheme="minorEastAsia" w:hint="eastAsia"/>
          <w:sz w:val="22"/>
          <w:szCs w:val="22"/>
        </w:rPr>
        <w:t>により</w:t>
      </w:r>
      <w:r w:rsidRPr="001B0A5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今後も</w:t>
      </w:r>
      <w:r w:rsidRPr="001B0A58">
        <w:rPr>
          <w:rFonts w:asciiTheme="minorEastAsia" w:eastAsiaTheme="minorEastAsia" w:hAnsiTheme="minorEastAsia" w:hint="eastAsia"/>
          <w:sz w:val="22"/>
          <w:szCs w:val="22"/>
        </w:rPr>
        <w:t>図書教材等の納品に影響が出</w:t>
      </w:r>
      <w:r>
        <w:rPr>
          <w:rFonts w:asciiTheme="minorEastAsia" w:eastAsiaTheme="minorEastAsia" w:hAnsiTheme="minorEastAsia" w:hint="eastAsia"/>
          <w:sz w:val="22"/>
          <w:szCs w:val="22"/>
        </w:rPr>
        <w:t>る可能性があり、</w:t>
      </w:r>
      <w:r w:rsidRPr="001B0A58">
        <w:rPr>
          <w:rFonts w:asciiTheme="minorEastAsia" w:eastAsiaTheme="minorEastAsia" w:hAnsiTheme="minorEastAsia" w:hint="eastAsia"/>
          <w:sz w:val="22"/>
          <w:szCs w:val="22"/>
        </w:rPr>
        <w:t>運送会社</w:t>
      </w:r>
      <w:r>
        <w:rPr>
          <w:rFonts w:asciiTheme="minorEastAsia" w:eastAsiaTheme="minorEastAsia" w:hAnsiTheme="minorEastAsia" w:hint="eastAsia"/>
          <w:sz w:val="22"/>
          <w:szCs w:val="22"/>
        </w:rPr>
        <w:t>の</w:t>
      </w:r>
      <w:r w:rsidRPr="001B0A58">
        <w:rPr>
          <w:rFonts w:asciiTheme="minorEastAsia" w:eastAsiaTheme="minorEastAsia" w:hAnsiTheme="minorEastAsia" w:hint="eastAsia"/>
          <w:sz w:val="22"/>
          <w:szCs w:val="22"/>
        </w:rPr>
        <w:t>集荷時間</w:t>
      </w:r>
      <w:r>
        <w:rPr>
          <w:rFonts w:asciiTheme="minorEastAsia" w:eastAsiaTheme="minorEastAsia" w:hAnsiTheme="minorEastAsia" w:hint="eastAsia"/>
          <w:sz w:val="22"/>
          <w:szCs w:val="22"/>
        </w:rPr>
        <w:t>の早まりや</w:t>
      </w:r>
      <w:r w:rsidRPr="001B0A58">
        <w:rPr>
          <w:rFonts w:asciiTheme="minorEastAsia" w:eastAsiaTheme="minorEastAsia" w:hAnsiTheme="minorEastAsia" w:hint="eastAsia"/>
          <w:sz w:val="22"/>
          <w:szCs w:val="22"/>
        </w:rPr>
        <w:t>出荷制限</w:t>
      </w:r>
      <w:r>
        <w:rPr>
          <w:rFonts w:asciiTheme="minorEastAsia" w:eastAsiaTheme="minorEastAsia" w:hAnsiTheme="minorEastAsia" w:hint="eastAsia"/>
          <w:sz w:val="22"/>
          <w:szCs w:val="22"/>
        </w:rPr>
        <w:t>といった</w:t>
      </w:r>
      <w:r w:rsidRPr="001B0A58">
        <w:rPr>
          <w:rFonts w:asciiTheme="minorEastAsia" w:eastAsiaTheme="minorEastAsia" w:hAnsiTheme="minorEastAsia" w:hint="eastAsia"/>
          <w:sz w:val="22"/>
          <w:szCs w:val="22"/>
        </w:rPr>
        <w:t>傾向</w:t>
      </w:r>
      <w:r>
        <w:rPr>
          <w:rFonts w:asciiTheme="minorEastAsia" w:eastAsiaTheme="minorEastAsia" w:hAnsiTheme="minorEastAsia" w:hint="eastAsia"/>
          <w:sz w:val="22"/>
          <w:szCs w:val="22"/>
        </w:rPr>
        <w:t>が続くことが予想されます</w:t>
      </w:r>
      <w:r w:rsidRPr="001B0A58">
        <w:rPr>
          <w:rFonts w:asciiTheme="minorEastAsia" w:eastAsiaTheme="minorEastAsia" w:hAnsiTheme="minorEastAsia" w:hint="eastAsia"/>
          <w:sz w:val="22"/>
          <w:szCs w:val="22"/>
        </w:rPr>
        <w:t>。</w:t>
      </w:r>
    </w:p>
    <w:p w14:paraId="35CFC3A9" w14:textId="77777777" w:rsidR="00384544" w:rsidRPr="006372AA" w:rsidRDefault="00D77489" w:rsidP="00384544">
      <w:pPr>
        <w:ind w:firstLineChars="100" w:firstLine="220"/>
        <w:rPr>
          <w:rFonts w:asciiTheme="minorEastAsia" w:eastAsiaTheme="minorEastAsia" w:hAnsiTheme="minorEastAsia"/>
          <w:sz w:val="22"/>
          <w:szCs w:val="22"/>
        </w:rPr>
      </w:pPr>
      <w:r w:rsidRPr="006372AA">
        <w:rPr>
          <w:rFonts w:asciiTheme="minorEastAsia" w:eastAsiaTheme="minorEastAsia" w:hAnsiTheme="minorEastAsia" w:hint="eastAsia"/>
          <w:sz w:val="22"/>
          <w:szCs w:val="22"/>
        </w:rPr>
        <w:t>つきましては、出荷や運送状況によっては、</w:t>
      </w:r>
      <w:r w:rsidR="0035721A" w:rsidRPr="006372AA">
        <w:rPr>
          <w:rFonts w:asciiTheme="minorEastAsia" w:eastAsiaTheme="minorEastAsia" w:hAnsiTheme="minorEastAsia" w:hint="eastAsia"/>
          <w:sz w:val="22"/>
          <w:szCs w:val="22"/>
        </w:rPr>
        <w:t>ご採用品のお届け日がご希望に沿えない場合もありますので、あらかじめご了承くださいますようお願い申し上げます。</w:t>
      </w:r>
    </w:p>
    <w:p w14:paraId="656D7CB1" w14:textId="12C7ACCB" w:rsidR="00AC3B50" w:rsidRPr="006372AA" w:rsidRDefault="00AC3B50" w:rsidP="00AC3B50">
      <w:pPr>
        <w:ind w:firstLineChars="100" w:firstLine="220"/>
        <w:rPr>
          <w:rFonts w:asciiTheme="minorEastAsia" w:eastAsiaTheme="minorEastAsia" w:hAnsiTheme="minorEastAsia"/>
          <w:sz w:val="22"/>
          <w:szCs w:val="22"/>
        </w:rPr>
      </w:pPr>
      <w:r w:rsidRPr="006372AA">
        <w:rPr>
          <w:rFonts w:asciiTheme="minorEastAsia" w:eastAsiaTheme="minorEastAsia" w:hAnsiTheme="minorEastAsia" w:hint="eastAsia"/>
          <w:sz w:val="22"/>
          <w:szCs w:val="22"/>
        </w:rPr>
        <w:t>特に新学期は全国の小・中学校より一斉にご注文をいただくため、例年以上に配送日数が必要になる可能性もございます。先生方のご迷惑、ご負担にならないように万全を期して参りますが、少しでも混乱を避けるためにもできるだけ早い段階でご注文いただけますと幸いです。</w:t>
      </w:r>
    </w:p>
    <w:p w14:paraId="7477C68B" w14:textId="39999969" w:rsidR="00944131" w:rsidRPr="001B0A58" w:rsidRDefault="00EE1CB8" w:rsidP="00384544">
      <w:pPr>
        <w:ind w:firstLineChars="100" w:firstLine="220"/>
        <w:rPr>
          <w:rFonts w:asciiTheme="minorEastAsia" w:eastAsiaTheme="minorEastAsia" w:hAnsiTheme="minorEastAsia"/>
          <w:sz w:val="22"/>
          <w:szCs w:val="22"/>
        </w:rPr>
      </w:pPr>
      <w:r w:rsidRPr="001B0A58">
        <w:rPr>
          <w:rFonts w:asciiTheme="minorEastAsia" w:eastAsiaTheme="minorEastAsia" w:hAnsiTheme="minorEastAsia" w:hint="eastAsia"/>
          <w:sz w:val="22"/>
          <w:szCs w:val="22"/>
        </w:rPr>
        <w:t>何卒、昨今の物流事情にご理解賜りますようお願い申し上げます。</w:t>
      </w:r>
    </w:p>
    <w:p w14:paraId="02A5062B" w14:textId="77777777" w:rsidR="00D77489" w:rsidRDefault="00D77489" w:rsidP="00C145CE">
      <w:pPr>
        <w:rPr>
          <w:rFonts w:asciiTheme="minorEastAsia" w:eastAsiaTheme="minorEastAsia" w:hAnsiTheme="minorEastAsia"/>
          <w:sz w:val="22"/>
          <w:szCs w:val="22"/>
        </w:rPr>
      </w:pPr>
    </w:p>
    <w:p w14:paraId="4EF9B208" w14:textId="77777777" w:rsidR="00AC3B50" w:rsidRDefault="00AC3B50" w:rsidP="00C145CE">
      <w:pPr>
        <w:rPr>
          <w:rFonts w:asciiTheme="minorEastAsia" w:eastAsiaTheme="minorEastAsia" w:hAnsiTheme="minorEastAsia"/>
          <w:sz w:val="22"/>
          <w:szCs w:val="22"/>
        </w:rPr>
      </w:pPr>
    </w:p>
    <w:p w14:paraId="3FCE2ECC" w14:textId="77777777" w:rsidR="00D02564" w:rsidRDefault="00D02564" w:rsidP="00C145CE">
      <w:pPr>
        <w:rPr>
          <w:rFonts w:asciiTheme="minorEastAsia" w:eastAsiaTheme="minorEastAsia" w:hAnsiTheme="minorEastAsia"/>
          <w:sz w:val="22"/>
          <w:szCs w:val="22"/>
        </w:rPr>
      </w:pPr>
    </w:p>
    <w:p w14:paraId="0FEA477C" w14:textId="407AB5B1" w:rsidR="00D77489" w:rsidRPr="001B0A58" w:rsidRDefault="00ED0A02" w:rsidP="00ED0A02">
      <w:pPr>
        <w:rPr>
          <w:rFonts w:ascii="HG丸ｺﾞｼｯｸM-PRO" w:eastAsia="HG丸ｺﾞｼｯｸM-PRO" w:hAnsi="HG丸ｺﾞｼｯｸM-PRO"/>
          <w:sz w:val="22"/>
          <w:szCs w:val="22"/>
        </w:rPr>
      </w:pPr>
      <w:r w:rsidRPr="001B0A58">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264" behindDoc="0" locked="0" layoutInCell="1" allowOverlap="1" wp14:anchorId="3E992629" wp14:editId="2C931D81">
                <wp:simplePos x="0" y="0"/>
                <wp:positionH relativeFrom="column">
                  <wp:posOffset>34290</wp:posOffset>
                </wp:positionH>
                <wp:positionV relativeFrom="paragraph">
                  <wp:posOffset>320676</wp:posOffset>
                </wp:positionV>
                <wp:extent cx="532447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24475" cy="1562100"/>
                        </a:xfrm>
                        <a:prstGeom prst="rect">
                          <a:avLst/>
                        </a:prstGeom>
                        <a:noFill/>
                      </wps:spPr>
                      <wps:style>
                        <a:lnRef idx="2">
                          <a:schemeClr val="dk1"/>
                        </a:lnRef>
                        <a:fillRef idx="1">
                          <a:schemeClr val="lt1"/>
                        </a:fillRef>
                        <a:effectRef idx="0">
                          <a:schemeClr val="dk1"/>
                        </a:effectRef>
                        <a:fontRef idx="minor">
                          <a:schemeClr val="dk1"/>
                        </a:fontRef>
                      </wps:style>
                      <wps:txbx>
                        <w:txbxContent>
                          <w:p w14:paraId="1D92D62B" w14:textId="7B93A23E"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働き方改革関連法によって２０２４年４月１日以降、自動車運転業務の年間時間外労働時間の上限が９６０時間に制限されることによって発生する問題の総称。</w:t>
                            </w:r>
                          </w:p>
                          <w:p w14:paraId="27A51E6C" w14:textId="09F59187"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これまでトラックドライバーの労働環境は、長時間労働の慢性化という課題を抱えており、年間時間外労働時間の上限を設定することで労働環境を良くしようとする狙いがある一方、運送・物流業者の売上、利益の減少や</w:t>
                            </w:r>
                            <w:r w:rsidR="00196055">
                              <w:rPr>
                                <w:rFonts w:ascii="HG丸ｺﾞｼｯｸM-PRO" w:eastAsia="HG丸ｺﾞｼｯｸM-PRO" w:hAnsi="HG丸ｺﾞｼｯｸM-PRO" w:hint="eastAsia"/>
                              </w:rPr>
                              <w:t>、</w:t>
                            </w:r>
                            <w:r w:rsidRPr="00ED0A02">
                              <w:rPr>
                                <w:rFonts w:ascii="HG丸ｺﾞｼｯｸM-PRO" w:eastAsia="HG丸ｺﾞｼｯｸM-PRO" w:hAnsi="HG丸ｺﾞｼｯｸM-PRO" w:hint="eastAsia"/>
                              </w:rPr>
                              <w:t>労働時間の減少</w:t>
                            </w:r>
                            <w:r w:rsidR="00196055">
                              <w:rPr>
                                <w:rFonts w:ascii="HG丸ｺﾞｼｯｸM-PRO" w:eastAsia="HG丸ｺﾞｼｯｸM-PRO" w:hAnsi="HG丸ｺﾞｼｯｸM-PRO" w:hint="eastAsia"/>
                              </w:rPr>
                              <w:t>による</w:t>
                            </w:r>
                            <w:r w:rsidRPr="00ED0A02">
                              <w:rPr>
                                <w:rFonts w:ascii="HG丸ｺﾞｼｯｸM-PRO" w:eastAsia="HG丸ｺﾞｼｯｸM-PRO" w:hAnsi="HG丸ｺﾞｼｯｸM-PRO" w:hint="eastAsia"/>
                              </w:rPr>
                              <w:t>ドライバー</w:t>
                            </w:r>
                            <w:r w:rsidR="00196055">
                              <w:rPr>
                                <w:rFonts w:ascii="HG丸ｺﾞｼｯｸM-PRO" w:eastAsia="HG丸ｺﾞｼｯｸM-PRO" w:hAnsi="HG丸ｺﾞｼｯｸM-PRO" w:hint="eastAsia"/>
                              </w:rPr>
                              <w:t>不足の</w:t>
                            </w:r>
                            <w:r w:rsidR="00196055">
                              <w:rPr>
                                <w:rFonts w:ascii="HG丸ｺﾞｼｯｸM-PRO" w:eastAsia="HG丸ｺﾞｼｯｸM-PRO" w:hAnsi="HG丸ｺﾞｼｯｸM-PRO"/>
                              </w:rPr>
                              <w:t>影響で</w:t>
                            </w:r>
                            <w:r w:rsidR="00196055">
                              <w:rPr>
                                <w:rFonts w:ascii="HG丸ｺﾞｼｯｸM-PRO" w:eastAsia="HG丸ｺﾞｼｯｸM-PRO" w:hAnsi="HG丸ｺﾞｼｯｸM-PRO" w:hint="eastAsia"/>
                              </w:rPr>
                              <w:t>配送日数や</w:t>
                            </w:r>
                            <w:r w:rsidR="00196055">
                              <w:rPr>
                                <w:rFonts w:ascii="HG丸ｺﾞｼｯｸM-PRO" w:eastAsia="HG丸ｺﾞｼｯｸM-PRO" w:hAnsi="HG丸ｺﾞｼｯｸM-PRO"/>
                              </w:rPr>
                              <w:t>時間指定対応の見直し</w:t>
                            </w:r>
                            <w:r w:rsidR="00196055">
                              <w:rPr>
                                <w:rFonts w:ascii="HG丸ｺﾞｼｯｸM-PRO" w:eastAsia="HG丸ｺﾞｼｯｸM-PRO" w:hAnsi="HG丸ｺﾞｼｯｸM-PRO" w:hint="eastAsia"/>
                              </w:rPr>
                              <w:t>などが課題として</w:t>
                            </w:r>
                            <w:r w:rsidR="00196055">
                              <w:rPr>
                                <w:rFonts w:ascii="HG丸ｺﾞｼｯｸM-PRO" w:eastAsia="HG丸ｺﾞｼｯｸM-PRO" w:hAnsi="HG丸ｺﾞｼｯｸM-PRO"/>
                              </w:rPr>
                              <w:t>考えられます</w:t>
                            </w:r>
                            <w:r w:rsidRPr="00ED0A02">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92629" id="正方形/長方形 1" o:spid="_x0000_s1026" style="position:absolute;left:0;text-align:left;margin-left:2.7pt;margin-top:25.25pt;width:419.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" filled="f" strokecolor="black [3200]" strokeweight="1pt">
                <v:textbox>
                  <w:txbxContent>
                    <w:p w14:paraId="1D92D62B" w14:textId="7B93A23E"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働き方改革関連法によって２０２４年４月１日以降、自動車運転業務の年間時間外労働時間の上限が９６０時間に制限されることによって発生する問題の総称。</w:t>
                      </w:r>
                    </w:p>
                    <w:p w14:paraId="27A51E6C" w14:textId="09F59187" w:rsidR="00ED0A02" w:rsidRPr="00ED0A02" w:rsidRDefault="00ED0A02" w:rsidP="00ED0A02">
                      <w:pPr>
                        <w:rPr>
                          <w:rFonts w:ascii="HG丸ｺﾞｼｯｸM-PRO" w:eastAsia="HG丸ｺﾞｼｯｸM-PRO" w:hAnsi="HG丸ｺﾞｼｯｸM-PRO"/>
                        </w:rPr>
                      </w:pPr>
                      <w:r w:rsidRPr="00ED0A02">
                        <w:rPr>
                          <w:rFonts w:ascii="HG丸ｺﾞｼｯｸM-PRO" w:eastAsia="HG丸ｺﾞｼｯｸM-PRO" w:hAnsi="HG丸ｺﾞｼｯｸM-PRO" w:hint="eastAsia"/>
                        </w:rPr>
                        <w:t>これまでトラックドライバーの労働環境は、長時間労働の慢性化という課題を抱えており、年間時間外労働時間の上限を設定することで労働環境を良くしようとする狙いがある一方、運送・物流業者の売上、利益の減少や</w:t>
                      </w:r>
                      <w:r w:rsidR="00196055">
                        <w:rPr>
                          <w:rFonts w:ascii="HG丸ｺﾞｼｯｸM-PRO" w:eastAsia="HG丸ｺﾞｼｯｸM-PRO" w:hAnsi="HG丸ｺﾞｼｯｸM-PRO" w:hint="eastAsia"/>
                        </w:rPr>
                        <w:t>、</w:t>
                      </w:r>
                      <w:r w:rsidRPr="00ED0A02">
                        <w:rPr>
                          <w:rFonts w:ascii="HG丸ｺﾞｼｯｸM-PRO" w:eastAsia="HG丸ｺﾞｼｯｸM-PRO" w:hAnsi="HG丸ｺﾞｼｯｸM-PRO" w:hint="eastAsia"/>
                        </w:rPr>
                        <w:t>労働時間の減少</w:t>
                      </w:r>
                      <w:r w:rsidR="00196055">
                        <w:rPr>
                          <w:rFonts w:ascii="HG丸ｺﾞｼｯｸM-PRO" w:eastAsia="HG丸ｺﾞｼｯｸM-PRO" w:hAnsi="HG丸ｺﾞｼｯｸM-PRO" w:hint="eastAsia"/>
                        </w:rPr>
                        <w:t>による</w:t>
                      </w:r>
                      <w:r w:rsidRPr="00ED0A02">
                        <w:rPr>
                          <w:rFonts w:ascii="HG丸ｺﾞｼｯｸM-PRO" w:eastAsia="HG丸ｺﾞｼｯｸM-PRO" w:hAnsi="HG丸ｺﾞｼｯｸM-PRO" w:hint="eastAsia"/>
                        </w:rPr>
                        <w:t>ドライバー</w:t>
                      </w:r>
                      <w:r w:rsidR="00196055">
                        <w:rPr>
                          <w:rFonts w:ascii="HG丸ｺﾞｼｯｸM-PRO" w:eastAsia="HG丸ｺﾞｼｯｸM-PRO" w:hAnsi="HG丸ｺﾞｼｯｸM-PRO" w:hint="eastAsia"/>
                        </w:rPr>
                        <w:t>不足の</w:t>
                      </w:r>
                      <w:r w:rsidR="00196055">
                        <w:rPr>
                          <w:rFonts w:ascii="HG丸ｺﾞｼｯｸM-PRO" w:eastAsia="HG丸ｺﾞｼｯｸM-PRO" w:hAnsi="HG丸ｺﾞｼｯｸM-PRO"/>
                        </w:rPr>
                        <w:t>影響で</w:t>
                      </w:r>
                      <w:r w:rsidR="00196055">
                        <w:rPr>
                          <w:rFonts w:ascii="HG丸ｺﾞｼｯｸM-PRO" w:eastAsia="HG丸ｺﾞｼｯｸM-PRO" w:hAnsi="HG丸ｺﾞｼｯｸM-PRO" w:hint="eastAsia"/>
                        </w:rPr>
                        <w:t>配送日数や</w:t>
                      </w:r>
                      <w:r w:rsidR="00196055">
                        <w:rPr>
                          <w:rFonts w:ascii="HG丸ｺﾞｼｯｸM-PRO" w:eastAsia="HG丸ｺﾞｼｯｸM-PRO" w:hAnsi="HG丸ｺﾞｼｯｸM-PRO"/>
                        </w:rPr>
                        <w:t>時間指定対応の見直し</w:t>
                      </w:r>
                      <w:r w:rsidR="00196055">
                        <w:rPr>
                          <w:rFonts w:ascii="HG丸ｺﾞｼｯｸM-PRO" w:eastAsia="HG丸ｺﾞｼｯｸM-PRO" w:hAnsi="HG丸ｺﾞｼｯｸM-PRO" w:hint="eastAsia"/>
                        </w:rPr>
                        <w:t>などが課題として</w:t>
                      </w:r>
                      <w:r w:rsidR="00196055">
                        <w:rPr>
                          <w:rFonts w:ascii="HG丸ｺﾞｼｯｸM-PRO" w:eastAsia="HG丸ｺﾞｼｯｸM-PRO" w:hAnsi="HG丸ｺﾞｼｯｸM-PRO"/>
                        </w:rPr>
                        <w:t>考えられます</w:t>
                      </w:r>
                      <w:r w:rsidRPr="00ED0A02">
                        <w:rPr>
                          <w:rFonts w:ascii="HG丸ｺﾞｼｯｸM-PRO" w:eastAsia="HG丸ｺﾞｼｯｸM-PRO" w:hAnsi="HG丸ｺﾞｼｯｸM-PRO" w:hint="eastAsia"/>
                        </w:rPr>
                        <w:t>。</w:t>
                      </w:r>
                    </w:p>
                  </w:txbxContent>
                </v:textbox>
              </v:rect>
            </w:pict>
          </mc:Fallback>
        </mc:AlternateContent>
      </w:r>
      <w:r w:rsidR="00D77489" w:rsidRPr="001B0A58">
        <w:rPr>
          <w:rFonts w:ascii="HG丸ｺﾞｼｯｸM-PRO" w:eastAsia="HG丸ｺﾞｼｯｸM-PRO" w:hAnsi="HG丸ｺﾞｼｯｸM-PRO" w:hint="eastAsia"/>
          <w:sz w:val="22"/>
          <w:szCs w:val="22"/>
        </w:rPr>
        <w:t>※</w:t>
      </w:r>
      <w:r w:rsidRPr="001B0A58">
        <w:rPr>
          <w:rFonts w:ascii="HG丸ｺﾞｼｯｸM-PRO" w:eastAsia="HG丸ｺﾞｼｯｸM-PRO" w:hAnsi="HG丸ｺﾞｼｯｸM-PRO" w:hint="eastAsia"/>
          <w:sz w:val="22"/>
          <w:szCs w:val="22"/>
        </w:rPr>
        <w:t xml:space="preserve"> 物流業界の２０２４年問題</w:t>
      </w:r>
    </w:p>
    <w:sectPr w:rsidR="00D77489" w:rsidRPr="001B0A58" w:rsidSect="00D0256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BF146" w14:textId="77777777" w:rsidR="00FD39C6" w:rsidRDefault="00FD39C6" w:rsidP="005226E3">
      <w:r>
        <w:separator/>
      </w:r>
    </w:p>
  </w:endnote>
  <w:endnote w:type="continuationSeparator" w:id="0">
    <w:p w14:paraId="0506B888" w14:textId="77777777" w:rsidR="00FD39C6" w:rsidRDefault="00FD39C6" w:rsidP="0052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8BFB4" w14:textId="77777777" w:rsidR="00FD39C6" w:rsidRDefault="00FD39C6" w:rsidP="005226E3">
      <w:r>
        <w:separator/>
      </w:r>
    </w:p>
  </w:footnote>
  <w:footnote w:type="continuationSeparator" w:id="0">
    <w:p w14:paraId="1E02E6AA" w14:textId="77777777" w:rsidR="00FD39C6" w:rsidRDefault="00FD39C6" w:rsidP="0052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7EE8" w14:textId="2F30B112" w:rsidR="00D02564" w:rsidRPr="00D02564" w:rsidRDefault="00D02564">
    <w:pPr>
      <w:pStyle w:val="a5"/>
      <w:rPr>
        <w:rFonts w:asciiTheme="majorEastAsia" w:eastAsiaTheme="majorEastAsia" w:hAnsiTheme="majorEastAsia"/>
        <w:sz w:val="48"/>
        <w:szCs w:val="48"/>
      </w:rPr>
    </w:pPr>
    <w:r w:rsidRPr="00D02564">
      <w:rPr>
        <w:rFonts w:asciiTheme="majorEastAsia" w:eastAsiaTheme="majorEastAsia" w:hAnsiTheme="majorEastAsia" w:hint="eastAsia"/>
        <w:sz w:val="48"/>
        <w:szCs w:val="48"/>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CE"/>
    <w:rsid w:val="0010404E"/>
    <w:rsid w:val="00126A56"/>
    <w:rsid w:val="00130660"/>
    <w:rsid w:val="00196055"/>
    <w:rsid w:val="001A5FEA"/>
    <w:rsid w:val="001A7644"/>
    <w:rsid w:val="001B0A58"/>
    <w:rsid w:val="001D2FCD"/>
    <w:rsid w:val="001E5C81"/>
    <w:rsid w:val="00224E9A"/>
    <w:rsid w:val="002618A3"/>
    <w:rsid w:val="002A5238"/>
    <w:rsid w:val="0035721A"/>
    <w:rsid w:val="0036460A"/>
    <w:rsid w:val="00384544"/>
    <w:rsid w:val="00441375"/>
    <w:rsid w:val="00442AA6"/>
    <w:rsid w:val="00467624"/>
    <w:rsid w:val="00484C1B"/>
    <w:rsid w:val="005226E3"/>
    <w:rsid w:val="00543D06"/>
    <w:rsid w:val="00596C28"/>
    <w:rsid w:val="005F2DC0"/>
    <w:rsid w:val="005F718F"/>
    <w:rsid w:val="00612EE6"/>
    <w:rsid w:val="006340E1"/>
    <w:rsid w:val="006372AA"/>
    <w:rsid w:val="006904D2"/>
    <w:rsid w:val="00695C0B"/>
    <w:rsid w:val="0074391A"/>
    <w:rsid w:val="00785313"/>
    <w:rsid w:val="00877ABC"/>
    <w:rsid w:val="008B2EE7"/>
    <w:rsid w:val="008B792E"/>
    <w:rsid w:val="008E780F"/>
    <w:rsid w:val="008F4BAE"/>
    <w:rsid w:val="00930A3B"/>
    <w:rsid w:val="00944131"/>
    <w:rsid w:val="00944D84"/>
    <w:rsid w:val="0098316C"/>
    <w:rsid w:val="009C2A08"/>
    <w:rsid w:val="00A04529"/>
    <w:rsid w:val="00A10CB7"/>
    <w:rsid w:val="00AC3B50"/>
    <w:rsid w:val="00AE014D"/>
    <w:rsid w:val="00BE0B6A"/>
    <w:rsid w:val="00C145CE"/>
    <w:rsid w:val="00C77064"/>
    <w:rsid w:val="00CB0A5B"/>
    <w:rsid w:val="00CC53DC"/>
    <w:rsid w:val="00D02564"/>
    <w:rsid w:val="00D54B5D"/>
    <w:rsid w:val="00D77489"/>
    <w:rsid w:val="00DF4717"/>
    <w:rsid w:val="00DF555A"/>
    <w:rsid w:val="00E543A0"/>
    <w:rsid w:val="00ED0A02"/>
    <w:rsid w:val="00ED3194"/>
    <w:rsid w:val="00EE1CB8"/>
    <w:rsid w:val="00F54F66"/>
    <w:rsid w:val="00F573C4"/>
    <w:rsid w:val="00FD3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CCCAAB9"/>
  <w15:chartTrackingRefBased/>
  <w15:docId w15:val="{436E4C4E-D636-4CB9-A6CB-BBAAB078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5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55A"/>
    <w:rPr>
      <w:rFonts w:asciiTheme="majorHAnsi" w:eastAsiaTheme="majorEastAsia" w:hAnsiTheme="majorHAnsi" w:cstheme="majorBidi"/>
      <w:sz w:val="18"/>
      <w:szCs w:val="18"/>
    </w:rPr>
  </w:style>
  <w:style w:type="paragraph" w:styleId="a5">
    <w:name w:val="header"/>
    <w:basedOn w:val="a"/>
    <w:link w:val="a6"/>
    <w:uiPriority w:val="99"/>
    <w:unhideWhenUsed/>
    <w:rsid w:val="005226E3"/>
    <w:pPr>
      <w:tabs>
        <w:tab w:val="center" w:pos="4252"/>
        <w:tab w:val="right" w:pos="8504"/>
      </w:tabs>
      <w:snapToGrid w:val="0"/>
    </w:pPr>
  </w:style>
  <w:style w:type="character" w:customStyle="1" w:styleId="a6">
    <w:name w:val="ヘッダー (文字)"/>
    <w:basedOn w:val="a0"/>
    <w:link w:val="a5"/>
    <w:uiPriority w:val="99"/>
    <w:rsid w:val="005226E3"/>
    <w:rPr>
      <w:rFonts w:ascii="Century" w:eastAsia="ＭＳ 明朝" w:hAnsi="Century" w:cs="Times New Roman"/>
      <w:szCs w:val="24"/>
    </w:rPr>
  </w:style>
  <w:style w:type="paragraph" w:styleId="a7">
    <w:name w:val="footer"/>
    <w:basedOn w:val="a"/>
    <w:link w:val="a8"/>
    <w:uiPriority w:val="99"/>
    <w:unhideWhenUsed/>
    <w:rsid w:val="005226E3"/>
    <w:pPr>
      <w:tabs>
        <w:tab w:val="center" w:pos="4252"/>
        <w:tab w:val="right" w:pos="8504"/>
      </w:tabs>
      <w:snapToGrid w:val="0"/>
    </w:pPr>
  </w:style>
  <w:style w:type="character" w:customStyle="1" w:styleId="a8">
    <w:name w:val="フッター (文字)"/>
    <w:basedOn w:val="a0"/>
    <w:link w:val="a7"/>
    <w:uiPriority w:val="99"/>
    <w:rsid w:val="005226E3"/>
    <w:rPr>
      <w:rFonts w:ascii="Century" w:eastAsia="ＭＳ 明朝" w:hAnsi="Century" w:cs="Times New Roman"/>
      <w:szCs w:val="24"/>
    </w:rPr>
  </w:style>
  <w:style w:type="paragraph" w:styleId="a9">
    <w:name w:val="Salutation"/>
    <w:basedOn w:val="a"/>
    <w:next w:val="a"/>
    <w:link w:val="aa"/>
    <w:rsid w:val="00467624"/>
  </w:style>
  <w:style w:type="character" w:customStyle="1" w:styleId="aa">
    <w:name w:val="挨拶文 (文字)"/>
    <w:basedOn w:val="a0"/>
    <w:link w:val="a9"/>
    <w:rsid w:val="0046762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6DC7-3AE3-4408-8BD2-BED1ECEA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日図</dc:creator>
  <cp:keywords/>
  <dc:description/>
  <cp:lastModifiedBy>事務局・宍戸</cp:lastModifiedBy>
  <cp:revision>45</cp:revision>
  <cp:lastPrinted>2023-10-04T00:39:00Z</cp:lastPrinted>
  <dcterms:created xsi:type="dcterms:W3CDTF">2019-03-11T01:24:00Z</dcterms:created>
  <dcterms:modified xsi:type="dcterms:W3CDTF">2024-12-03T00:19:00Z</dcterms:modified>
</cp:coreProperties>
</file>